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83D" w:rsidRDefault="0031083D" w:rsidP="0031083D"/>
    <w:p w:rsidR="0031083D" w:rsidRPr="00A24CBF" w:rsidRDefault="00A24CBF" w:rsidP="0031083D">
      <w:pPr>
        <w:rPr>
          <w:sz w:val="40"/>
          <w:szCs w:val="40"/>
        </w:rPr>
      </w:pPr>
      <w:r>
        <w:rPr>
          <w:sz w:val="40"/>
          <w:szCs w:val="40"/>
        </w:rPr>
        <w:t xml:space="preserve">Scroll down for Photographic Evidence - </w:t>
      </w:r>
    </w:p>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p w:rsidR="0031083D" w:rsidRDefault="0031083D" w:rsidP="0031083D">
      <w:r>
        <w:rPr>
          <w:noProof/>
        </w:rPr>
        <w:lastRenderedPageBreak/>
        <w:drawing>
          <wp:inline distT="0" distB="0" distL="0" distR="0">
            <wp:extent cx="8524875" cy="5337313"/>
            <wp:effectExtent l="19050" t="0" r="9525" b="0"/>
            <wp:docPr id="4" name="Picture 4" descr="http://www.subvertednation.net/wp-content/uploads/2010/02/auschwitz-j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bvertednation.net/wp-content/uploads/2010/02/auschwitz-jews.jpg"/>
                    <pic:cNvPicPr>
                      <a:picLocks noChangeAspect="1" noChangeArrowheads="1"/>
                    </pic:cNvPicPr>
                  </pic:nvPicPr>
                  <pic:blipFill>
                    <a:blip r:embed="rId5" cstate="print"/>
                    <a:srcRect/>
                    <a:stretch>
                      <a:fillRect/>
                    </a:stretch>
                  </pic:blipFill>
                  <pic:spPr bwMode="auto">
                    <a:xfrm>
                      <a:off x="0" y="0"/>
                      <a:ext cx="8524875" cy="5337313"/>
                    </a:xfrm>
                    <a:prstGeom prst="rect">
                      <a:avLst/>
                    </a:prstGeom>
                    <a:noFill/>
                    <a:ln w="9525">
                      <a:noFill/>
                      <a:miter lim="800000"/>
                      <a:headEnd/>
                      <a:tailEnd/>
                    </a:ln>
                  </pic:spPr>
                </pic:pic>
              </a:graphicData>
            </a:graphic>
          </wp:inline>
        </w:drawing>
      </w:r>
    </w:p>
    <w:p w:rsidR="002E1E6B" w:rsidRPr="002E1E6B" w:rsidRDefault="002E1E6B" w:rsidP="0031083D">
      <w:pPr>
        <w:rPr>
          <w:sz w:val="28"/>
          <w:szCs w:val="28"/>
        </w:rPr>
      </w:pPr>
      <w:r w:rsidRPr="002E1E6B">
        <w:rPr>
          <w:sz w:val="28"/>
          <w:szCs w:val="28"/>
        </w:rPr>
        <w:t>Image #1 – Jewish Children who are imprisoned in a concentration camp</w:t>
      </w:r>
    </w:p>
    <w:p w:rsidR="0031083D" w:rsidRDefault="0031083D" w:rsidP="0031083D"/>
    <w:p w:rsidR="0031083D" w:rsidRDefault="0031083D" w:rsidP="0031083D">
      <w:r>
        <w:rPr>
          <w:noProof/>
        </w:rPr>
        <w:lastRenderedPageBreak/>
        <w:drawing>
          <wp:inline distT="0" distB="0" distL="0" distR="0">
            <wp:extent cx="8201025" cy="5664267"/>
            <wp:effectExtent l="19050" t="0" r="9525" b="0"/>
            <wp:docPr id="7" name="Picture 7" descr="http://fcit.usf.edu/holocaust/gifs/18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cit.usf.edu/holocaust/gifs/18192.gif"/>
                    <pic:cNvPicPr>
                      <a:picLocks noChangeAspect="1" noChangeArrowheads="1"/>
                    </pic:cNvPicPr>
                  </pic:nvPicPr>
                  <pic:blipFill>
                    <a:blip r:embed="rId6" cstate="print"/>
                    <a:srcRect/>
                    <a:stretch>
                      <a:fillRect/>
                    </a:stretch>
                  </pic:blipFill>
                  <pic:spPr bwMode="auto">
                    <a:xfrm>
                      <a:off x="0" y="0"/>
                      <a:ext cx="8201025" cy="5664267"/>
                    </a:xfrm>
                    <a:prstGeom prst="rect">
                      <a:avLst/>
                    </a:prstGeom>
                    <a:noFill/>
                    <a:ln w="9525">
                      <a:noFill/>
                      <a:miter lim="800000"/>
                      <a:headEnd/>
                      <a:tailEnd/>
                    </a:ln>
                  </pic:spPr>
                </pic:pic>
              </a:graphicData>
            </a:graphic>
          </wp:inline>
        </w:drawing>
      </w:r>
    </w:p>
    <w:p w:rsidR="002E1E6B" w:rsidRDefault="002E1E6B" w:rsidP="0031083D">
      <w:r>
        <w:t>Image #2 – Jewish people being led away to the train station</w:t>
      </w:r>
    </w:p>
    <w:p w:rsidR="0031083D" w:rsidRDefault="0031083D" w:rsidP="0031083D"/>
    <w:p w:rsidR="0031083D" w:rsidRDefault="0031083D" w:rsidP="0031083D">
      <w:r>
        <w:rPr>
          <w:noProof/>
        </w:rPr>
        <w:lastRenderedPageBreak/>
        <w:drawing>
          <wp:inline distT="0" distB="0" distL="0" distR="0">
            <wp:extent cx="8296275" cy="6267295"/>
            <wp:effectExtent l="19050" t="0" r="0" b="0"/>
            <wp:docPr id="10" name="Picture 10" descr="http://media-cache-cd0.pinimg.com/736x/b8/c9/6a/b8c96ab00bdff2618938473bd3180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cache-cd0.pinimg.com/736x/b8/c9/6a/b8c96ab00bdff2618938473bd3180968.jpg"/>
                    <pic:cNvPicPr>
                      <a:picLocks noChangeAspect="1" noChangeArrowheads="1"/>
                    </pic:cNvPicPr>
                  </pic:nvPicPr>
                  <pic:blipFill>
                    <a:blip r:embed="rId7" cstate="print"/>
                    <a:srcRect/>
                    <a:stretch>
                      <a:fillRect/>
                    </a:stretch>
                  </pic:blipFill>
                  <pic:spPr bwMode="auto">
                    <a:xfrm>
                      <a:off x="0" y="0"/>
                      <a:ext cx="8303167" cy="6272502"/>
                    </a:xfrm>
                    <a:prstGeom prst="rect">
                      <a:avLst/>
                    </a:prstGeom>
                    <a:noFill/>
                    <a:ln w="9525">
                      <a:noFill/>
                      <a:miter lim="800000"/>
                      <a:headEnd/>
                      <a:tailEnd/>
                    </a:ln>
                  </pic:spPr>
                </pic:pic>
              </a:graphicData>
            </a:graphic>
          </wp:inline>
        </w:drawing>
      </w:r>
    </w:p>
    <w:p w:rsidR="0031083D" w:rsidRDefault="002E1E6B" w:rsidP="0031083D">
      <w:r>
        <w:t xml:space="preserve">Image #3 – A Jewish woman hides her shame.  She sits on a bench that says “Jews </w:t>
      </w:r>
      <w:proofErr w:type="gramStart"/>
      <w:r>
        <w:t>Only</w:t>
      </w:r>
      <w:proofErr w:type="gramEnd"/>
      <w:r>
        <w:t>”.</w:t>
      </w:r>
    </w:p>
    <w:p w:rsidR="0031083D" w:rsidRDefault="0031083D" w:rsidP="0031083D">
      <w:r>
        <w:rPr>
          <w:noProof/>
        </w:rPr>
        <w:lastRenderedPageBreak/>
        <w:drawing>
          <wp:inline distT="0" distB="0" distL="0" distR="0">
            <wp:extent cx="8553450" cy="6272530"/>
            <wp:effectExtent l="19050" t="0" r="0" b="0"/>
            <wp:docPr id="13" name="Picture 13" descr="http://news.bbc.co.uk/media/images/40759000/jpg/_40759467_holocaust_9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bbc.co.uk/media/images/40759000/jpg/_40759467_holocaust_9ok.jpg"/>
                    <pic:cNvPicPr>
                      <a:picLocks noChangeAspect="1" noChangeArrowheads="1"/>
                    </pic:cNvPicPr>
                  </pic:nvPicPr>
                  <pic:blipFill>
                    <a:blip r:embed="rId8" cstate="print"/>
                    <a:srcRect/>
                    <a:stretch>
                      <a:fillRect/>
                    </a:stretch>
                  </pic:blipFill>
                  <pic:spPr bwMode="auto">
                    <a:xfrm>
                      <a:off x="0" y="0"/>
                      <a:ext cx="8560970" cy="6278044"/>
                    </a:xfrm>
                    <a:prstGeom prst="rect">
                      <a:avLst/>
                    </a:prstGeom>
                    <a:noFill/>
                    <a:ln w="9525">
                      <a:noFill/>
                      <a:miter lim="800000"/>
                      <a:headEnd/>
                      <a:tailEnd/>
                    </a:ln>
                  </pic:spPr>
                </pic:pic>
              </a:graphicData>
            </a:graphic>
          </wp:inline>
        </w:drawing>
      </w:r>
    </w:p>
    <w:p w:rsidR="002E1E6B" w:rsidRDefault="002E1E6B" w:rsidP="0031083D">
      <w:r>
        <w:t>Image #4 – Jewish Children playing in the snow before WWII</w:t>
      </w:r>
    </w:p>
    <w:p w:rsidR="0031083D" w:rsidRDefault="0031083D" w:rsidP="0031083D"/>
    <w:p w:rsidR="0031083D" w:rsidRDefault="0031083D" w:rsidP="0031083D">
      <w:r>
        <w:rPr>
          <w:noProof/>
        </w:rPr>
        <w:lastRenderedPageBreak/>
        <w:drawing>
          <wp:inline distT="0" distB="0" distL="0" distR="0">
            <wp:extent cx="8296275" cy="5771837"/>
            <wp:effectExtent l="19050" t="0" r="9525" b="0"/>
            <wp:docPr id="16" name="Picture 16" descr="http://www.holocaustresearchproject.org/othercamps/images/ausch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olocaustresearchproject.org/othercamps/images/auschgate.jpg"/>
                    <pic:cNvPicPr>
                      <a:picLocks noChangeAspect="1" noChangeArrowheads="1"/>
                    </pic:cNvPicPr>
                  </pic:nvPicPr>
                  <pic:blipFill>
                    <a:blip r:embed="rId9" cstate="print"/>
                    <a:srcRect/>
                    <a:stretch>
                      <a:fillRect/>
                    </a:stretch>
                  </pic:blipFill>
                  <pic:spPr bwMode="auto">
                    <a:xfrm>
                      <a:off x="0" y="0"/>
                      <a:ext cx="8298677" cy="5773508"/>
                    </a:xfrm>
                    <a:prstGeom prst="rect">
                      <a:avLst/>
                    </a:prstGeom>
                    <a:noFill/>
                    <a:ln w="9525">
                      <a:noFill/>
                      <a:miter lim="800000"/>
                      <a:headEnd/>
                      <a:tailEnd/>
                    </a:ln>
                  </pic:spPr>
                </pic:pic>
              </a:graphicData>
            </a:graphic>
          </wp:inline>
        </w:drawing>
      </w:r>
    </w:p>
    <w:p w:rsidR="002E1E6B" w:rsidRDefault="002E1E6B" w:rsidP="0031083D">
      <w:r>
        <w:t xml:space="preserve">Image #5 – the entrance of </w:t>
      </w:r>
      <w:proofErr w:type="spellStart"/>
      <w:r>
        <w:t>Aushwitz</w:t>
      </w:r>
      <w:proofErr w:type="spellEnd"/>
      <w:r>
        <w:t xml:space="preserve"> Concentration Camp, the sign says “Work makes you free”</w:t>
      </w:r>
    </w:p>
    <w:p w:rsidR="0031083D" w:rsidRDefault="0031083D" w:rsidP="0031083D"/>
    <w:p w:rsidR="0031083D" w:rsidRDefault="0031083D" w:rsidP="0031083D"/>
    <w:p w:rsidR="0031083D" w:rsidRDefault="0031083D" w:rsidP="0031083D"/>
    <w:p w:rsidR="0031083D" w:rsidRDefault="00027BDC" w:rsidP="0031083D">
      <w:r>
        <w:rPr>
          <w:noProof/>
        </w:rPr>
        <w:lastRenderedPageBreak/>
        <w:drawing>
          <wp:inline distT="0" distB="0" distL="0" distR="0">
            <wp:extent cx="7843344" cy="5686425"/>
            <wp:effectExtent l="19050" t="0" r="5256" b="0"/>
            <wp:docPr id="25" name="Picture 25" descr="http://isurvived.org/Pictures_Isurvived/Dachau_Libera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survived.org/Pictures_Isurvived/Dachau_Liberated.GIF"/>
                    <pic:cNvPicPr>
                      <a:picLocks noChangeAspect="1" noChangeArrowheads="1"/>
                    </pic:cNvPicPr>
                  </pic:nvPicPr>
                  <pic:blipFill>
                    <a:blip r:embed="rId10" cstate="print"/>
                    <a:srcRect/>
                    <a:stretch>
                      <a:fillRect/>
                    </a:stretch>
                  </pic:blipFill>
                  <pic:spPr bwMode="auto">
                    <a:xfrm>
                      <a:off x="0" y="0"/>
                      <a:ext cx="7845442" cy="5687946"/>
                    </a:xfrm>
                    <a:prstGeom prst="rect">
                      <a:avLst/>
                    </a:prstGeom>
                    <a:noFill/>
                    <a:ln w="9525">
                      <a:noFill/>
                      <a:miter lim="800000"/>
                      <a:headEnd/>
                      <a:tailEnd/>
                    </a:ln>
                  </pic:spPr>
                </pic:pic>
              </a:graphicData>
            </a:graphic>
          </wp:inline>
        </w:drawing>
      </w:r>
    </w:p>
    <w:p w:rsidR="002E1E6B" w:rsidRDefault="002E1E6B" w:rsidP="0031083D">
      <w:r>
        <w:t>Image #6 – Liberation of a Concentration Camp by the United States Army</w:t>
      </w:r>
    </w:p>
    <w:p w:rsidR="00027BDC" w:rsidRDefault="00027BDC" w:rsidP="0031083D">
      <w:r>
        <w:rPr>
          <w:noProof/>
        </w:rPr>
        <w:lastRenderedPageBreak/>
        <w:drawing>
          <wp:inline distT="0" distB="0" distL="0" distR="0">
            <wp:extent cx="8476882" cy="6553200"/>
            <wp:effectExtent l="19050" t="0" r="368" b="0"/>
            <wp:docPr id="28" name="Picture 28" descr="http://fearandmasshysteria.wikispaces.com/file/view/Japanese_internment_camps.jpg/272377820/365x307/Japanese_internment_c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earandmasshysteria.wikispaces.com/file/view/Japanese_internment_camps.jpg/272377820/365x307/Japanese_internment_camps.jpg"/>
                    <pic:cNvPicPr>
                      <a:picLocks noChangeAspect="1" noChangeArrowheads="1"/>
                    </pic:cNvPicPr>
                  </pic:nvPicPr>
                  <pic:blipFill>
                    <a:blip r:embed="rId11" cstate="print"/>
                    <a:srcRect/>
                    <a:stretch>
                      <a:fillRect/>
                    </a:stretch>
                  </pic:blipFill>
                  <pic:spPr bwMode="auto">
                    <a:xfrm>
                      <a:off x="0" y="0"/>
                      <a:ext cx="8479814" cy="6555466"/>
                    </a:xfrm>
                    <a:prstGeom prst="rect">
                      <a:avLst/>
                    </a:prstGeom>
                    <a:noFill/>
                    <a:ln w="9525">
                      <a:noFill/>
                      <a:miter lim="800000"/>
                      <a:headEnd/>
                      <a:tailEnd/>
                    </a:ln>
                  </pic:spPr>
                </pic:pic>
              </a:graphicData>
            </a:graphic>
          </wp:inline>
        </w:drawing>
      </w:r>
    </w:p>
    <w:p w:rsidR="002E1E6B" w:rsidRDefault="002E1E6B" w:rsidP="0031083D">
      <w:r>
        <w:t>Image #7 – House in California after Pearl Harbor was attacked</w:t>
      </w:r>
    </w:p>
    <w:p w:rsidR="00027BDC" w:rsidRDefault="002E1E6B" w:rsidP="0031083D">
      <w:r>
        <w:rPr>
          <w:noProof/>
        </w:rPr>
        <w:lastRenderedPageBreak/>
        <w:drawing>
          <wp:inline distT="0" distB="0" distL="0" distR="0">
            <wp:extent cx="8229600" cy="6464595"/>
            <wp:effectExtent l="19050" t="0" r="0" b="0"/>
            <wp:docPr id="40" name="Picture 40" descr="http://upload.wikimedia.org/wikipedia/commons/8/83/JapaneseAmericanGrocer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8/83/JapaneseAmericanGrocer1942.jpg"/>
                    <pic:cNvPicPr>
                      <a:picLocks noChangeAspect="1" noChangeArrowheads="1"/>
                    </pic:cNvPicPr>
                  </pic:nvPicPr>
                  <pic:blipFill>
                    <a:blip r:embed="rId12" cstate="print"/>
                    <a:srcRect/>
                    <a:stretch>
                      <a:fillRect/>
                    </a:stretch>
                  </pic:blipFill>
                  <pic:spPr bwMode="auto">
                    <a:xfrm>
                      <a:off x="0" y="0"/>
                      <a:ext cx="8229600" cy="6464595"/>
                    </a:xfrm>
                    <a:prstGeom prst="rect">
                      <a:avLst/>
                    </a:prstGeom>
                    <a:noFill/>
                    <a:ln w="9525">
                      <a:noFill/>
                      <a:miter lim="800000"/>
                      <a:headEnd/>
                      <a:tailEnd/>
                    </a:ln>
                  </pic:spPr>
                </pic:pic>
              </a:graphicData>
            </a:graphic>
          </wp:inline>
        </w:drawing>
      </w:r>
    </w:p>
    <w:p w:rsidR="002E1E6B" w:rsidRDefault="002E1E6B" w:rsidP="0031083D">
      <w:r>
        <w:t>Image #10 A Japanese store owner reminding others that he is American too.</w:t>
      </w:r>
    </w:p>
    <w:p w:rsidR="00027BDC" w:rsidRDefault="00027BDC" w:rsidP="0031083D">
      <w:r>
        <w:rPr>
          <w:noProof/>
        </w:rPr>
        <w:lastRenderedPageBreak/>
        <w:drawing>
          <wp:inline distT="0" distB="0" distL="0" distR="0">
            <wp:extent cx="6657975" cy="6578578"/>
            <wp:effectExtent l="19050" t="0" r="9525" b="0"/>
            <wp:docPr id="31" name="Picture 31" descr="http://www.latinamericanstudies.org/immigration/japanese-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latinamericanstudies.org/immigration/japanese-camp.jpg"/>
                    <pic:cNvPicPr>
                      <a:picLocks noChangeAspect="1" noChangeArrowheads="1"/>
                    </pic:cNvPicPr>
                  </pic:nvPicPr>
                  <pic:blipFill>
                    <a:blip r:embed="rId13" cstate="print"/>
                    <a:srcRect/>
                    <a:stretch>
                      <a:fillRect/>
                    </a:stretch>
                  </pic:blipFill>
                  <pic:spPr bwMode="auto">
                    <a:xfrm>
                      <a:off x="0" y="0"/>
                      <a:ext cx="6657975" cy="6578578"/>
                    </a:xfrm>
                    <a:prstGeom prst="rect">
                      <a:avLst/>
                    </a:prstGeom>
                    <a:noFill/>
                    <a:ln w="9525">
                      <a:noFill/>
                      <a:miter lim="800000"/>
                      <a:headEnd/>
                      <a:tailEnd/>
                    </a:ln>
                  </pic:spPr>
                </pic:pic>
              </a:graphicData>
            </a:graphic>
          </wp:inline>
        </w:drawing>
      </w:r>
      <w:r w:rsidR="002E1E6B">
        <w:t xml:space="preserve">                                       Image #8 Japanese Americans eating in an Internment Camp</w:t>
      </w:r>
    </w:p>
    <w:p w:rsidR="00027BDC" w:rsidRDefault="00027BDC" w:rsidP="0031083D"/>
    <w:p w:rsidR="00027BDC" w:rsidRDefault="00027BDC" w:rsidP="0031083D">
      <w:r>
        <w:rPr>
          <w:noProof/>
        </w:rPr>
        <w:lastRenderedPageBreak/>
        <w:drawing>
          <wp:inline distT="0" distB="0" distL="0" distR="0">
            <wp:extent cx="8410575" cy="5874261"/>
            <wp:effectExtent l="19050" t="0" r="9525" b="0"/>
            <wp:docPr id="34" name="Picture 34" descr="http://data2.collectionscanada.gc.ca/ap/c/c046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ata2.collectionscanada.gc.ca/ap/c/c046350.jpg"/>
                    <pic:cNvPicPr>
                      <a:picLocks noChangeAspect="1" noChangeArrowheads="1"/>
                    </pic:cNvPicPr>
                  </pic:nvPicPr>
                  <pic:blipFill>
                    <a:blip r:embed="rId14" cstate="print"/>
                    <a:srcRect/>
                    <a:stretch>
                      <a:fillRect/>
                    </a:stretch>
                  </pic:blipFill>
                  <pic:spPr bwMode="auto">
                    <a:xfrm>
                      <a:off x="0" y="0"/>
                      <a:ext cx="8410575" cy="5874261"/>
                    </a:xfrm>
                    <a:prstGeom prst="rect">
                      <a:avLst/>
                    </a:prstGeom>
                    <a:noFill/>
                    <a:ln w="9525">
                      <a:noFill/>
                      <a:miter lim="800000"/>
                      <a:headEnd/>
                      <a:tailEnd/>
                    </a:ln>
                  </pic:spPr>
                </pic:pic>
              </a:graphicData>
            </a:graphic>
          </wp:inline>
        </w:drawing>
      </w:r>
    </w:p>
    <w:p w:rsidR="00027BDC" w:rsidRDefault="002E1E6B" w:rsidP="0031083D">
      <w:r>
        <w:t>Image #9 – Japanese Americans loading into a truck to head to Internment Camps</w:t>
      </w:r>
      <w:r w:rsidR="006A59EF">
        <w:t xml:space="preserve">.   </w:t>
      </w:r>
      <w:r w:rsidR="006A59EF" w:rsidRPr="006A59EF">
        <w:rPr>
          <w:rFonts w:ascii="Verdana" w:hAnsi="Verdana"/>
          <w:color w:val="000000"/>
          <w:sz w:val="20"/>
          <w:szCs w:val="20"/>
          <w:shd w:val="clear" w:color="auto" w:fill="FFFFFF"/>
        </w:rPr>
        <w:t>Stated a colonel in the Western Command, "I am determined that if they have one drop of Japanese blood in them, they must go to camp."</w:t>
      </w:r>
    </w:p>
    <w:p w:rsidR="00027BDC" w:rsidRDefault="00027BDC" w:rsidP="0031083D">
      <w:r>
        <w:rPr>
          <w:noProof/>
        </w:rPr>
        <w:lastRenderedPageBreak/>
        <w:drawing>
          <wp:inline distT="0" distB="0" distL="0" distR="0">
            <wp:extent cx="7957293" cy="5972175"/>
            <wp:effectExtent l="19050" t="0" r="5607" b="0"/>
            <wp:docPr id="37" name="Picture 37" descr="http://laurabwilliamsdesigns.files.wordpress.com/2013/03/people-in-barracks-at-japanese-internment-camp-tule-lak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aurabwilliamsdesigns.files.wordpress.com/2013/03/people-in-barracks-at-japanese-internment-camp-tule-lake-ca.jpg"/>
                    <pic:cNvPicPr>
                      <a:picLocks noChangeAspect="1" noChangeArrowheads="1"/>
                    </pic:cNvPicPr>
                  </pic:nvPicPr>
                  <pic:blipFill>
                    <a:blip r:embed="rId15" cstate="print"/>
                    <a:srcRect/>
                    <a:stretch>
                      <a:fillRect/>
                    </a:stretch>
                  </pic:blipFill>
                  <pic:spPr bwMode="auto">
                    <a:xfrm>
                      <a:off x="0" y="0"/>
                      <a:ext cx="7957293" cy="5972175"/>
                    </a:xfrm>
                    <a:prstGeom prst="rect">
                      <a:avLst/>
                    </a:prstGeom>
                    <a:noFill/>
                    <a:ln w="9525">
                      <a:noFill/>
                      <a:miter lim="800000"/>
                      <a:headEnd/>
                      <a:tailEnd/>
                    </a:ln>
                  </pic:spPr>
                </pic:pic>
              </a:graphicData>
            </a:graphic>
          </wp:inline>
        </w:drawing>
      </w:r>
    </w:p>
    <w:p w:rsidR="002E1E6B" w:rsidRDefault="002E1E6B" w:rsidP="0031083D">
      <w:r>
        <w:t>Image #10 – A Japanese American man reads in his bunk.</w:t>
      </w:r>
    </w:p>
    <w:p w:rsidR="002E1E6B" w:rsidRDefault="002E1E6B" w:rsidP="0031083D"/>
    <w:p w:rsidR="002E1E6B" w:rsidRDefault="002E1E6B" w:rsidP="0031083D"/>
    <w:p w:rsidR="002E1E6B" w:rsidRDefault="002E1E6B" w:rsidP="0031083D">
      <w:r>
        <w:rPr>
          <w:noProof/>
        </w:rPr>
        <w:lastRenderedPageBreak/>
        <w:drawing>
          <wp:inline distT="0" distB="0" distL="0" distR="0">
            <wp:extent cx="7867650" cy="6696244"/>
            <wp:effectExtent l="19050" t="0" r="0" b="0"/>
            <wp:docPr id="43" name="Picture 43" descr="http://www.fpp.co.uk/Auschwitz/Buchenwald/images_Rasmussen/Prisoners_on_KZ_bunks_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fpp.co.uk/Auschwitz/Buchenwald/images_Rasmussen/Prisoners_on_KZ_bunks_450.jpg"/>
                    <pic:cNvPicPr>
                      <a:picLocks noChangeAspect="1" noChangeArrowheads="1"/>
                    </pic:cNvPicPr>
                  </pic:nvPicPr>
                  <pic:blipFill>
                    <a:blip r:embed="rId16" cstate="print"/>
                    <a:srcRect/>
                    <a:stretch>
                      <a:fillRect/>
                    </a:stretch>
                  </pic:blipFill>
                  <pic:spPr bwMode="auto">
                    <a:xfrm>
                      <a:off x="0" y="0"/>
                      <a:ext cx="7867650" cy="6696244"/>
                    </a:xfrm>
                    <a:prstGeom prst="rect">
                      <a:avLst/>
                    </a:prstGeom>
                    <a:noFill/>
                    <a:ln w="9525">
                      <a:noFill/>
                      <a:miter lim="800000"/>
                      <a:headEnd/>
                      <a:tailEnd/>
                    </a:ln>
                  </pic:spPr>
                </pic:pic>
              </a:graphicData>
            </a:graphic>
          </wp:inline>
        </w:drawing>
      </w:r>
    </w:p>
    <w:p w:rsidR="002E1E6B" w:rsidRDefault="002E1E6B" w:rsidP="0031083D">
      <w:r>
        <w:t xml:space="preserve">Image #12 – Jewish inmates in the </w:t>
      </w:r>
      <w:proofErr w:type="spellStart"/>
      <w:r>
        <w:t>bunkbeds</w:t>
      </w:r>
      <w:proofErr w:type="spellEnd"/>
      <w:r>
        <w:t xml:space="preserve"> at a concentration camp</w:t>
      </w:r>
    </w:p>
    <w:p w:rsidR="002E1E6B" w:rsidRDefault="002E1E6B" w:rsidP="0031083D">
      <w:r>
        <w:rPr>
          <w:noProof/>
        </w:rPr>
        <w:lastRenderedPageBreak/>
        <w:drawing>
          <wp:inline distT="0" distB="0" distL="0" distR="0">
            <wp:extent cx="8362950" cy="5809074"/>
            <wp:effectExtent l="19050" t="0" r="0" b="0"/>
            <wp:docPr id="46" name="Picture 46" descr="http://i0.wp.com/listverse.com/wp-content/uploads/2013/07/food-e1372462106255.jpg?resize=632%2C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0.wp.com/listverse.com/wp-content/uploads/2013/07/food-e1372462106255.jpg?resize=632%2C439"/>
                    <pic:cNvPicPr>
                      <a:picLocks noChangeAspect="1" noChangeArrowheads="1"/>
                    </pic:cNvPicPr>
                  </pic:nvPicPr>
                  <pic:blipFill>
                    <a:blip r:embed="rId17" cstate="print"/>
                    <a:srcRect/>
                    <a:stretch>
                      <a:fillRect/>
                    </a:stretch>
                  </pic:blipFill>
                  <pic:spPr bwMode="auto">
                    <a:xfrm>
                      <a:off x="0" y="0"/>
                      <a:ext cx="8362950" cy="5809074"/>
                    </a:xfrm>
                    <a:prstGeom prst="rect">
                      <a:avLst/>
                    </a:prstGeom>
                    <a:noFill/>
                    <a:ln w="9525">
                      <a:noFill/>
                      <a:miter lim="800000"/>
                      <a:headEnd/>
                      <a:tailEnd/>
                    </a:ln>
                  </pic:spPr>
                </pic:pic>
              </a:graphicData>
            </a:graphic>
          </wp:inline>
        </w:drawing>
      </w:r>
    </w:p>
    <w:p w:rsidR="002E1E6B" w:rsidRDefault="002E1E6B" w:rsidP="0031083D">
      <w:pPr>
        <w:rPr>
          <w:rFonts w:ascii="Arial" w:hAnsi="Arial" w:cs="Arial"/>
          <w:color w:val="6D6D6D"/>
          <w:sz w:val="24"/>
          <w:szCs w:val="24"/>
          <w:shd w:val="clear" w:color="auto" w:fill="FFFFFF"/>
        </w:rPr>
      </w:pPr>
      <w:r w:rsidRPr="00FB1B08">
        <w:rPr>
          <w:sz w:val="24"/>
          <w:szCs w:val="24"/>
        </w:rPr>
        <w:t xml:space="preserve">Image #13 - </w:t>
      </w:r>
      <w:r w:rsidRPr="00FB1B08">
        <w:rPr>
          <w:rFonts w:ascii="Arial" w:hAnsi="Arial" w:cs="Arial"/>
          <w:color w:val="6D6D6D"/>
          <w:sz w:val="24"/>
          <w:szCs w:val="24"/>
          <w:shd w:val="clear" w:color="auto" w:fill="FFFFFF"/>
        </w:rPr>
        <w:t>The daily food rations of an average prisoner were</w:t>
      </w:r>
      <w:r w:rsidRPr="00FB1B08">
        <w:rPr>
          <w:rStyle w:val="apple-converted-space"/>
          <w:rFonts w:ascii="Arial" w:hAnsi="Arial" w:cs="Arial"/>
          <w:color w:val="6D6D6D"/>
          <w:sz w:val="24"/>
          <w:szCs w:val="24"/>
          <w:shd w:val="clear" w:color="auto" w:fill="FFFFFF"/>
        </w:rPr>
        <w:t> </w:t>
      </w:r>
      <w:hyperlink r:id="rId18" w:history="1">
        <w:r w:rsidRPr="00FB1B08">
          <w:rPr>
            <w:rStyle w:val="Hyperlink"/>
            <w:rFonts w:ascii="Arial" w:hAnsi="Arial" w:cs="Arial"/>
            <w:color w:val="D24D33"/>
            <w:sz w:val="24"/>
            <w:szCs w:val="24"/>
            <w:u w:val="none"/>
            <w:shd w:val="clear" w:color="auto" w:fill="FFFFFF"/>
          </w:rPr>
          <w:t>scant at best</w:t>
        </w:r>
      </w:hyperlink>
      <w:r w:rsidRPr="00FB1B08">
        <w:rPr>
          <w:rFonts w:ascii="Arial" w:hAnsi="Arial" w:cs="Arial"/>
          <w:color w:val="6D6D6D"/>
          <w:sz w:val="24"/>
          <w:szCs w:val="24"/>
          <w:shd w:val="clear" w:color="auto" w:fill="FFFFFF"/>
        </w:rPr>
        <w:t>—bread made from sawdust, sausage made of mangy horses, and tea made from weeds were the norm for many prisoners. This lack of adequate nutrition led to, among other things, prisoners stealing food from the dead and—in more extreme cases of hunger—some inmates resorted to eating</w:t>
      </w:r>
      <w:r w:rsidRPr="00FB1B08">
        <w:rPr>
          <w:rStyle w:val="apple-converted-space"/>
          <w:rFonts w:ascii="Arial" w:hAnsi="Arial" w:cs="Arial"/>
          <w:color w:val="6D6D6D"/>
          <w:sz w:val="24"/>
          <w:szCs w:val="24"/>
          <w:shd w:val="clear" w:color="auto" w:fill="FFFFFF"/>
        </w:rPr>
        <w:t> </w:t>
      </w:r>
      <w:hyperlink r:id="rId19" w:history="1">
        <w:r w:rsidRPr="00FB1B08">
          <w:rPr>
            <w:rStyle w:val="Hyperlink"/>
            <w:rFonts w:ascii="Arial" w:hAnsi="Arial" w:cs="Arial"/>
            <w:color w:val="D24D33"/>
            <w:sz w:val="24"/>
            <w:szCs w:val="24"/>
            <w:u w:val="none"/>
            <w:shd w:val="clear" w:color="auto" w:fill="FFFFFF"/>
          </w:rPr>
          <w:t>rotted food</w:t>
        </w:r>
      </w:hyperlink>
      <w:r w:rsidRPr="00FB1B08">
        <w:rPr>
          <w:rStyle w:val="apple-converted-space"/>
          <w:rFonts w:ascii="Arial" w:hAnsi="Arial" w:cs="Arial"/>
          <w:color w:val="6D6D6D"/>
          <w:sz w:val="24"/>
          <w:szCs w:val="24"/>
          <w:shd w:val="clear" w:color="auto" w:fill="FFFFFF"/>
        </w:rPr>
        <w:t> </w:t>
      </w:r>
      <w:r w:rsidRPr="00FB1B08">
        <w:rPr>
          <w:rFonts w:ascii="Arial" w:hAnsi="Arial" w:cs="Arial"/>
          <w:color w:val="6D6D6D"/>
          <w:sz w:val="24"/>
          <w:szCs w:val="24"/>
          <w:shd w:val="clear" w:color="auto" w:fill="FFFFFF"/>
        </w:rPr>
        <w:t>from the garbage, just to get some sort of nutrition.</w:t>
      </w:r>
    </w:p>
    <w:p w:rsidR="00FB1B08" w:rsidRDefault="00FB1B08" w:rsidP="0031083D">
      <w:pPr>
        <w:rPr>
          <w:rFonts w:ascii="Arial" w:hAnsi="Arial" w:cs="Arial"/>
          <w:color w:val="6D6D6D"/>
          <w:sz w:val="24"/>
          <w:szCs w:val="24"/>
          <w:shd w:val="clear" w:color="auto" w:fill="FFFFFF"/>
        </w:rPr>
      </w:pPr>
    </w:p>
    <w:p w:rsidR="00FB1B08" w:rsidRDefault="00FB1B08" w:rsidP="0031083D">
      <w:pPr>
        <w:rPr>
          <w:sz w:val="24"/>
          <w:szCs w:val="24"/>
        </w:rPr>
      </w:pPr>
      <w:r>
        <w:rPr>
          <w:noProof/>
        </w:rPr>
        <w:lastRenderedPageBreak/>
        <w:drawing>
          <wp:inline distT="0" distB="0" distL="0" distR="0">
            <wp:extent cx="8143875" cy="5894083"/>
            <wp:effectExtent l="19050" t="0" r="9525" b="0"/>
            <wp:docPr id="49" name="Picture 49" descr="http://isurvived.org/Pictures_iSurvived-5/POLAND-deport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survived.org/Pictures_iSurvived-5/POLAND-deportation.GIF"/>
                    <pic:cNvPicPr>
                      <a:picLocks noChangeAspect="1" noChangeArrowheads="1"/>
                    </pic:cNvPicPr>
                  </pic:nvPicPr>
                  <pic:blipFill>
                    <a:blip r:embed="rId20" cstate="print"/>
                    <a:srcRect/>
                    <a:stretch>
                      <a:fillRect/>
                    </a:stretch>
                  </pic:blipFill>
                  <pic:spPr bwMode="auto">
                    <a:xfrm>
                      <a:off x="0" y="0"/>
                      <a:ext cx="8143875" cy="5894083"/>
                    </a:xfrm>
                    <a:prstGeom prst="rect">
                      <a:avLst/>
                    </a:prstGeom>
                    <a:noFill/>
                    <a:ln w="9525">
                      <a:noFill/>
                      <a:miter lim="800000"/>
                      <a:headEnd/>
                      <a:tailEnd/>
                    </a:ln>
                  </pic:spPr>
                </pic:pic>
              </a:graphicData>
            </a:graphic>
          </wp:inline>
        </w:drawing>
      </w:r>
    </w:p>
    <w:p w:rsidR="00FB1B08" w:rsidRDefault="00FB1B08" w:rsidP="0031083D">
      <w:pPr>
        <w:rPr>
          <w:sz w:val="24"/>
          <w:szCs w:val="24"/>
        </w:rPr>
      </w:pPr>
      <w:r>
        <w:rPr>
          <w:sz w:val="24"/>
          <w:szCs w:val="24"/>
        </w:rPr>
        <w:t>Image – 14 Jewish people were packed into box cars to travel for days without food and water to concentration camps</w:t>
      </w:r>
    </w:p>
    <w:p w:rsidR="00FB1B08" w:rsidRDefault="00FB1B08" w:rsidP="0031083D">
      <w:pPr>
        <w:rPr>
          <w:sz w:val="24"/>
          <w:szCs w:val="24"/>
        </w:rPr>
      </w:pPr>
    </w:p>
    <w:p w:rsidR="00FB1B08" w:rsidRDefault="00FB1B08" w:rsidP="0031083D">
      <w:pPr>
        <w:rPr>
          <w:sz w:val="24"/>
          <w:szCs w:val="24"/>
        </w:rPr>
      </w:pPr>
    </w:p>
    <w:p w:rsidR="00FB1B08" w:rsidRDefault="00FB1B08" w:rsidP="0031083D">
      <w:pPr>
        <w:rPr>
          <w:sz w:val="24"/>
          <w:szCs w:val="24"/>
        </w:rPr>
      </w:pPr>
    </w:p>
    <w:p w:rsidR="00FB1B08" w:rsidRDefault="00FB1B08" w:rsidP="0031083D">
      <w:pPr>
        <w:rPr>
          <w:sz w:val="24"/>
          <w:szCs w:val="24"/>
        </w:rPr>
      </w:pPr>
      <w:r>
        <w:rPr>
          <w:noProof/>
        </w:rPr>
        <w:lastRenderedPageBreak/>
        <w:drawing>
          <wp:inline distT="0" distB="0" distL="0" distR="0">
            <wp:extent cx="8345335" cy="6648450"/>
            <wp:effectExtent l="19050" t="0" r="0" b="0"/>
            <wp:docPr id="52" name="Picture 52" descr="http://www.classic-photographers.com/wp-content/gallery/dorothea-lange/dorothea-lange-japanese-children-pledging-allegiance-to-the-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lassic-photographers.com/wp-content/gallery/dorothea-lange/dorothea-lange-japanese-children-pledging-allegiance-to-the-flag.jpg"/>
                    <pic:cNvPicPr>
                      <a:picLocks noChangeAspect="1" noChangeArrowheads="1"/>
                    </pic:cNvPicPr>
                  </pic:nvPicPr>
                  <pic:blipFill>
                    <a:blip r:embed="rId21" cstate="print"/>
                    <a:srcRect/>
                    <a:stretch>
                      <a:fillRect/>
                    </a:stretch>
                  </pic:blipFill>
                  <pic:spPr bwMode="auto">
                    <a:xfrm>
                      <a:off x="0" y="0"/>
                      <a:ext cx="8345335" cy="6648450"/>
                    </a:xfrm>
                    <a:prstGeom prst="rect">
                      <a:avLst/>
                    </a:prstGeom>
                    <a:noFill/>
                    <a:ln w="9525">
                      <a:noFill/>
                      <a:miter lim="800000"/>
                      <a:headEnd/>
                      <a:tailEnd/>
                    </a:ln>
                  </pic:spPr>
                </pic:pic>
              </a:graphicData>
            </a:graphic>
          </wp:inline>
        </w:drawing>
      </w:r>
    </w:p>
    <w:p w:rsidR="00FB1B08" w:rsidRDefault="00FB1B08" w:rsidP="0031083D">
      <w:pPr>
        <w:rPr>
          <w:sz w:val="24"/>
          <w:szCs w:val="24"/>
        </w:rPr>
      </w:pPr>
      <w:r>
        <w:rPr>
          <w:sz w:val="24"/>
          <w:szCs w:val="24"/>
        </w:rPr>
        <w:t>Image #15 – Japanese children singing the national anthem</w:t>
      </w:r>
    </w:p>
    <w:p w:rsidR="00F479FA" w:rsidRDefault="00F479FA" w:rsidP="0031083D">
      <w:pPr>
        <w:rPr>
          <w:sz w:val="24"/>
          <w:szCs w:val="24"/>
        </w:rPr>
      </w:pPr>
    </w:p>
    <w:p w:rsidR="00F479FA" w:rsidRDefault="00002436" w:rsidP="0031083D">
      <w:pPr>
        <w:rPr>
          <w:sz w:val="24"/>
          <w:szCs w:val="24"/>
        </w:rPr>
      </w:pPr>
      <w:r>
        <w:rPr>
          <w:noProof/>
          <w:sz w:val="24"/>
          <w:szCs w:val="24"/>
          <w:lang w:eastAsia="zh-TW"/>
        </w:rPr>
        <w:lastRenderedPageBreak/>
        <w:pict>
          <v:shapetype id="_x0000_t202" coordsize="21600,21600" o:spt="202" path="m,l,21600r21600,l21600,xe">
            <v:stroke joinstyle="miter"/>
            <v:path gradientshapeok="t" o:connecttype="rect"/>
          </v:shapetype>
          <v:shape id="_x0000_s1026" type="#_x0000_t202" style="position:absolute;margin-left:518.05pt;margin-top:4.5pt;width:177.2pt;height:471.75pt;z-index:251660288;mso-width-relative:margin;mso-height-relative:margin">
            <v:textbox>
              <w:txbxContent>
                <w:p w:rsidR="00F479FA" w:rsidRDefault="00F479FA">
                  <w:pPr>
                    <w:rPr>
                      <w:rFonts w:ascii="Arial" w:hAnsi="Arial" w:cs="Arial"/>
                      <w:color w:val="000000"/>
                      <w:sz w:val="20"/>
                      <w:szCs w:val="20"/>
                      <w:shd w:val="clear" w:color="auto" w:fill="FFFFFF"/>
                    </w:rPr>
                  </w:pPr>
                  <w:r>
                    <w:rPr>
                      <w:rFonts w:ascii="Arial" w:hAnsi="Arial" w:cs="Arial"/>
                      <w:color w:val="000000"/>
                      <w:sz w:val="20"/>
                      <w:szCs w:val="20"/>
                      <w:shd w:val="clear" w:color="auto" w:fill="FFFFFF"/>
                    </w:rPr>
                    <w:t>Image #16</w:t>
                  </w:r>
                </w:p>
                <w:p w:rsidR="00F479FA" w:rsidRDefault="00F479FA">
                  <w:pPr>
                    <w:rPr>
                      <w:rFonts w:ascii="Arial" w:hAnsi="Arial" w:cs="Arial"/>
                      <w:color w:val="000000"/>
                      <w:sz w:val="20"/>
                      <w:szCs w:val="20"/>
                      <w:shd w:val="clear" w:color="auto" w:fill="FFFFFF"/>
                    </w:rPr>
                  </w:pPr>
                  <w:r>
                    <w:rPr>
                      <w:rFonts w:ascii="Arial" w:hAnsi="Arial" w:cs="Arial"/>
                      <w:color w:val="000000"/>
                      <w:sz w:val="20"/>
                      <w:szCs w:val="20"/>
                      <w:shd w:val="clear" w:color="auto" w:fill="FFFFFF"/>
                    </w:rPr>
                    <w:t>Executive Order 9066, passed in 1942 by President Franklin Delano Roosevelt, ordered those with "Foreign Enemy Ancestry" to be sent to internment camps. Although the order did not technically name any ethnic groups, this applied to about 12,000 Japanese Americans. The U.S. Government considered these individuals to be of heightened risk to national security</w:t>
                  </w:r>
                  <w:bookmarkStart w:id="0" w:name="r8wc"/>
                  <w:bookmarkEnd w:id="0"/>
                  <w:r>
                    <w:rPr>
                      <w:rFonts w:ascii="Arial" w:hAnsi="Arial" w:cs="Arial"/>
                      <w:color w:val="000000"/>
                      <w:sz w:val="20"/>
                      <w:szCs w:val="20"/>
                      <w:shd w:val="clear" w:color="auto" w:fill="FFFFFF"/>
                    </w:rPr>
                    <w:t>.</w:t>
                  </w:r>
                </w:p>
                <w:p w:rsidR="00F479FA" w:rsidRDefault="00F479FA">
                  <w:pPr>
                    <w:rPr>
                      <w:rFonts w:ascii="Arial" w:hAnsi="Arial" w:cs="Arial"/>
                      <w:color w:val="000000"/>
                      <w:sz w:val="20"/>
                      <w:szCs w:val="20"/>
                      <w:shd w:val="clear" w:color="auto" w:fill="FFFFFF"/>
                    </w:rPr>
                  </w:pPr>
                  <w:proofErr w:type="spellStart"/>
                  <w:r>
                    <w:rPr>
                      <w:rFonts w:ascii="Arial" w:hAnsi="Arial" w:cs="Arial"/>
                      <w:color w:val="000000"/>
                      <w:sz w:val="20"/>
                      <w:szCs w:val="20"/>
                      <w:shd w:val="clear" w:color="auto" w:fill="FFFFFF"/>
                    </w:rPr>
                    <w:t>Korematsu</w:t>
                  </w:r>
                  <w:proofErr w:type="spellEnd"/>
                  <w:r>
                    <w:rPr>
                      <w:rFonts w:ascii="Arial" w:hAnsi="Arial" w:cs="Arial"/>
                      <w:color w:val="000000"/>
                      <w:sz w:val="20"/>
                      <w:szCs w:val="20"/>
                      <w:shd w:val="clear" w:color="auto" w:fill="FFFFFF"/>
                    </w:rPr>
                    <w:t xml:space="preserve"> v. United States (1944) was a significant United States Supreme Court</w:t>
                  </w:r>
                  <w:bookmarkStart w:id="1" w:name="wkhr"/>
                  <w:bookmarkEnd w:id="1"/>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case that ruled that the Government's use of Japanese internment camps during World War II was Constitutional. This decision, written by Justice Hugo Black, was very controversial because it was the fir</w:t>
                  </w:r>
                  <w:r w:rsidRPr="00F479FA">
                    <w:rPr>
                      <w:rFonts w:ascii="Arial" w:hAnsi="Arial" w:cs="Arial"/>
                      <w:sz w:val="20"/>
                      <w:szCs w:val="20"/>
                      <w:shd w:val="clear" w:color="auto" w:fill="FFFFFF"/>
                    </w:rPr>
                    <w:t>st time the Supreme Court ruled on</w:t>
                  </w:r>
                  <w:r w:rsidRPr="00F479FA">
                    <w:rPr>
                      <w:rStyle w:val="apple-converted-space"/>
                      <w:rFonts w:ascii="Arial" w:hAnsi="Arial" w:cs="Arial"/>
                      <w:sz w:val="20"/>
                      <w:szCs w:val="20"/>
                      <w:shd w:val="clear" w:color="auto" w:fill="FFFFFF"/>
                    </w:rPr>
                    <w:t> </w:t>
                  </w:r>
                  <w:hyperlink r:id="rId22" w:tgtFrame="_blank" w:history="1">
                    <w:r w:rsidRPr="00F479FA">
                      <w:rPr>
                        <w:rStyle w:val="Hyperlink"/>
                        <w:rFonts w:ascii="Arial" w:hAnsi="Arial" w:cs="Arial"/>
                        <w:color w:val="auto"/>
                        <w:sz w:val="23"/>
                        <w:szCs w:val="23"/>
                        <w:u w:val="none"/>
                        <w:shd w:val="clear" w:color="auto" w:fill="FFFFFF"/>
                      </w:rPr>
                      <w:t>racial discrimination</w:t>
                    </w:r>
                  </w:hyperlink>
                  <w:r w:rsidRPr="00F479FA">
                    <w:rPr>
                      <w:rStyle w:val="apple-converted-space"/>
                      <w:rFonts w:ascii="Arial" w:hAnsi="Arial" w:cs="Arial"/>
                      <w:sz w:val="20"/>
                      <w:szCs w:val="20"/>
                      <w:shd w:val="clear" w:color="auto" w:fill="FFFFFF"/>
                    </w:rPr>
                    <w:t> </w:t>
                  </w:r>
                  <w:r w:rsidRPr="00F479FA">
                    <w:rPr>
                      <w:rFonts w:ascii="Arial" w:hAnsi="Arial" w:cs="Arial"/>
                      <w:sz w:val="20"/>
                      <w:szCs w:val="20"/>
                      <w:shd w:val="clear" w:color="auto" w:fill="FFFFFF"/>
                    </w:rPr>
                    <w:t>based on the strict scrutiny standard. This means that the</w:t>
                  </w:r>
                  <w:r w:rsidRPr="00F479FA">
                    <w:rPr>
                      <w:rStyle w:val="apple-converted-space"/>
                      <w:rFonts w:ascii="Arial" w:hAnsi="Arial" w:cs="Arial"/>
                      <w:sz w:val="20"/>
                      <w:szCs w:val="20"/>
                      <w:shd w:val="clear" w:color="auto" w:fill="FFFFFF"/>
                    </w:rPr>
                    <w:t> </w:t>
                  </w:r>
                  <w:hyperlink r:id="rId23" w:tgtFrame="_blank" w:history="1">
                    <w:r w:rsidRPr="00F479FA">
                      <w:rPr>
                        <w:rStyle w:val="Hyperlink"/>
                        <w:rFonts w:ascii="Arial" w:hAnsi="Arial" w:cs="Arial"/>
                        <w:color w:val="auto"/>
                        <w:sz w:val="23"/>
                        <w:szCs w:val="23"/>
                        <w:u w:val="none"/>
                        <w:shd w:val="clear" w:color="auto" w:fill="FFFFFF"/>
                      </w:rPr>
                      <w:t>Supreme Court</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 xml:space="preserve">applied the most stringent interpretation of the law to justify the use of Japanese internment camps as superior to individual rights. – </w:t>
                  </w:r>
                </w:p>
                <w:p w:rsidR="00F479FA" w:rsidRDefault="00F479FA">
                  <w:r>
                    <w:rPr>
                      <w:rFonts w:ascii="Arial" w:hAnsi="Arial" w:cs="Arial"/>
                      <w:color w:val="000000"/>
                      <w:sz w:val="20"/>
                      <w:szCs w:val="20"/>
                      <w:shd w:val="clear" w:color="auto" w:fill="FFFFFF"/>
                    </w:rPr>
                    <w:t>See more at: http://constitution.laws.com/supreme-court-decisions/korematsu-v-united-states#sthash.LcFVbzFs.dpuf</w:t>
                  </w:r>
                </w:p>
              </w:txbxContent>
            </v:textbox>
          </v:shape>
        </w:pict>
      </w:r>
      <w:r w:rsidR="00F479FA">
        <w:rPr>
          <w:noProof/>
        </w:rPr>
        <w:drawing>
          <wp:inline distT="0" distB="0" distL="0" distR="0">
            <wp:extent cx="6496050" cy="8305800"/>
            <wp:effectExtent l="19050" t="0" r="0" b="0"/>
            <wp:docPr id="55" name="Picture 55" descr="http://www.nps.gov/manz/historyculture/images/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nps.gov/manz/historyculture/images/Poster.jpg"/>
                    <pic:cNvPicPr>
                      <a:picLocks noChangeAspect="1" noChangeArrowheads="1"/>
                    </pic:cNvPicPr>
                  </pic:nvPicPr>
                  <pic:blipFill>
                    <a:blip r:embed="rId24" cstate="print"/>
                    <a:srcRect/>
                    <a:stretch>
                      <a:fillRect/>
                    </a:stretch>
                  </pic:blipFill>
                  <pic:spPr bwMode="auto">
                    <a:xfrm>
                      <a:off x="0" y="0"/>
                      <a:ext cx="6496050" cy="8305800"/>
                    </a:xfrm>
                    <a:prstGeom prst="rect">
                      <a:avLst/>
                    </a:prstGeom>
                    <a:noFill/>
                    <a:ln w="9525">
                      <a:noFill/>
                      <a:miter lim="800000"/>
                      <a:headEnd/>
                      <a:tailEnd/>
                    </a:ln>
                  </pic:spPr>
                </pic:pic>
              </a:graphicData>
            </a:graphic>
          </wp:inline>
        </w:drawing>
      </w:r>
    </w:p>
    <w:p w:rsidR="0060533C" w:rsidRDefault="0060533C" w:rsidP="0031083D">
      <w:pPr>
        <w:rPr>
          <w:sz w:val="24"/>
          <w:szCs w:val="24"/>
        </w:rPr>
      </w:pPr>
      <w:r>
        <w:rPr>
          <w:noProof/>
        </w:rPr>
        <w:lastRenderedPageBreak/>
        <w:drawing>
          <wp:inline distT="0" distB="0" distL="0" distR="0">
            <wp:extent cx="7277100" cy="5272557"/>
            <wp:effectExtent l="19050" t="0" r="0" b="0"/>
            <wp:docPr id="58" name="Picture 58" descr="http://tvxs.gr/sites/default/files/article/2011/46/26035-famous_trial_of_nurem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tvxs.gr/sites/default/files/article/2011/46/26035-famous_trial_of_nuremberg.jpg"/>
                    <pic:cNvPicPr>
                      <a:picLocks noChangeAspect="1" noChangeArrowheads="1"/>
                    </pic:cNvPicPr>
                  </pic:nvPicPr>
                  <pic:blipFill>
                    <a:blip r:embed="rId25" cstate="print"/>
                    <a:srcRect/>
                    <a:stretch>
                      <a:fillRect/>
                    </a:stretch>
                  </pic:blipFill>
                  <pic:spPr bwMode="auto">
                    <a:xfrm>
                      <a:off x="0" y="0"/>
                      <a:ext cx="7277100" cy="5272557"/>
                    </a:xfrm>
                    <a:prstGeom prst="rect">
                      <a:avLst/>
                    </a:prstGeom>
                    <a:noFill/>
                    <a:ln w="9525">
                      <a:noFill/>
                      <a:miter lim="800000"/>
                      <a:headEnd/>
                      <a:tailEnd/>
                    </a:ln>
                  </pic:spPr>
                </pic:pic>
              </a:graphicData>
            </a:graphic>
          </wp:inline>
        </w:drawing>
      </w:r>
    </w:p>
    <w:p w:rsidR="0060533C" w:rsidRDefault="0060533C" w:rsidP="0060533C">
      <w:pPr>
        <w:rPr>
          <w:rStyle w:val="apple-converted-space"/>
          <w:rFonts w:ascii="Helvetica" w:hAnsi="Helvetica"/>
          <w:color w:val="101010"/>
          <w:sz w:val="27"/>
          <w:szCs w:val="27"/>
          <w:shd w:val="clear" w:color="auto" w:fill="FFFFFF"/>
        </w:rPr>
      </w:pPr>
      <w:r>
        <w:rPr>
          <w:sz w:val="24"/>
          <w:szCs w:val="24"/>
        </w:rPr>
        <w:t xml:space="preserve">Image # 17 Nuremburg Trials - </w:t>
      </w:r>
      <w:r w:rsidRPr="000242B8">
        <w:rPr>
          <w:rFonts w:ascii="Helvetica" w:hAnsi="Helvetica"/>
          <w:color w:val="101010"/>
          <w:shd w:val="clear" w:color="auto" w:fill="FFFFFF"/>
        </w:rPr>
        <w:t>Held for the purpose of bringing Nazi war criminals to justice, the Nuremberg trials were a series of 13 trials carried out in Nuremberg, Germany, between 1945 and 1949. The defendants, who included Nazi Party officials and high-ranking military officers along with German industrialists, lawyers and doctors, were indicted on such charges as crimes against peace and crimes against humanity.</w:t>
      </w:r>
      <w:r>
        <w:rPr>
          <w:rStyle w:val="apple-converted-space"/>
          <w:rFonts w:ascii="Helvetica" w:hAnsi="Helvetica"/>
          <w:color w:val="101010"/>
          <w:sz w:val="27"/>
          <w:szCs w:val="27"/>
          <w:shd w:val="clear" w:color="auto" w:fill="FFFFFF"/>
        </w:rPr>
        <w:t> </w:t>
      </w:r>
    </w:p>
    <w:p w:rsidR="006A59EF" w:rsidRDefault="006A59EF" w:rsidP="0060533C">
      <w:pPr>
        <w:rPr>
          <w:rStyle w:val="apple-converted-space"/>
          <w:rFonts w:ascii="Helvetica" w:hAnsi="Helvetica"/>
          <w:color w:val="101010"/>
          <w:sz w:val="27"/>
          <w:szCs w:val="27"/>
          <w:shd w:val="clear" w:color="auto" w:fill="FFFFFF"/>
        </w:rPr>
      </w:pPr>
    </w:p>
    <w:p w:rsidR="006A59EF" w:rsidRDefault="006A59EF" w:rsidP="0060533C">
      <w:pPr>
        <w:rPr>
          <w:rStyle w:val="apple-converted-space"/>
          <w:rFonts w:ascii="Helvetica" w:hAnsi="Helvetica"/>
          <w:color w:val="101010"/>
          <w:sz w:val="27"/>
          <w:szCs w:val="27"/>
          <w:shd w:val="clear" w:color="auto" w:fill="FFFFFF"/>
        </w:rPr>
      </w:pPr>
    </w:p>
    <w:p w:rsidR="006A59EF" w:rsidRDefault="006A59EF" w:rsidP="0060533C">
      <w:pPr>
        <w:rPr>
          <w:rStyle w:val="apple-converted-space"/>
          <w:rFonts w:ascii="Helvetica" w:hAnsi="Helvetica"/>
          <w:color w:val="101010"/>
          <w:sz w:val="27"/>
          <w:szCs w:val="27"/>
          <w:shd w:val="clear" w:color="auto" w:fill="FFFFFF"/>
        </w:rPr>
      </w:pPr>
    </w:p>
    <w:p w:rsidR="006A59EF" w:rsidRDefault="006A59EF" w:rsidP="0060533C">
      <w:pPr>
        <w:rPr>
          <w:sz w:val="24"/>
          <w:szCs w:val="24"/>
        </w:rPr>
      </w:pPr>
      <w:r w:rsidRPr="006A59EF">
        <w:rPr>
          <w:noProof/>
          <w:sz w:val="24"/>
          <w:szCs w:val="24"/>
        </w:rPr>
        <w:lastRenderedPageBreak/>
        <w:drawing>
          <wp:inline distT="0" distB="0" distL="0" distR="0">
            <wp:extent cx="3476625" cy="4648200"/>
            <wp:effectExtent l="19050" t="0" r="9525" b="0"/>
            <wp:docPr id="2" name="Picture 1" descr="http://www.ww2shots.com/gallery/d/2756-3/Anti_Japanese_Propaganda1-ww2shots.jpg"/>
            <wp:cNvGraphicFramePr/>
            <a:graphic xmlns:a="http://schemas.openxmlformats.org/drawingml/2006/main">
              <a:graphicData uri="http://schemas.openxmlformats.org/drawingml/2006/picture">
                <pic:pic xmlns:pic="http://schemas.openxmlformats.org/drawingml/2006/picture">
                  <pic:nvPicPr>
                    <pic:cNvPr id="4" name="Picture 4" descr="http://www.ww2shots.com/gallery/d/2756-3/Anti_Japanese_Propaganda1-ww2shots.jpg"/>
                    <pic:cNvPicPr>
                      <a:picLocks noChangeAspect="1" noChangeArrowheads="1"/>
                    </pic:cNvPicPr>
                  </pic:nvPicPr>
                  <pic:blipFill>
                    <a:blip r:embed="rId26" cstate="print"/>
                    <a:srcRect/>
                    <a:stretch>
                      <a:fillRect/>
                    </a:stretch>
                  </pic:blipFill>
                  <pic:spPr bwMode="auto">
                    <a:xfrm>
                      <a:off x="0" y="0"/>
                      <a:ext cx="3476625" cy="4648200"/>
                    </a:xfrm>
                    <a:prstGeom prst="rect">
                      <a:avLst/>
                    </a:prstGeom>
                    <a:noFill/>
                  </pic:spPr>
                </pic:pic>
              </a:graphicData>
            </a:graphic>
          </wp:inline>
        </w:drawing>
      </w:r>
      <w:r>
        <w:rPr>
          <w:sz w:val="24"/>
          <w:szCs w:val="24"/>
        </w:rPr>
        <w:t xml:space="preserve">    </w:t>
      </w:r>
      <w:r w:rsidRPr="006A59EF">
        <w:rPr>
          <w:noProof/>
          <w:sz w:val="24"/>
          <w:szCs w:val="24"/>
        </w:rPr>
        <w:drawing>
          <wp:inline distT="0" distB="0" distL="0" distR="0">
            <wp:extent cx="3464155" cy="4648200"/>
            <wp:effectExtent l="19050" t="0" r="2945" b="0"/>
            <wp:docPr id="6" name="Picture 4" descr="http://ww2today.com/wp-content/uploads/2010/11/Poster-for-Eternal-Jew-Ewiger-Jude.jpg"/>
            <wp:cNvGraphicFramePr/>
            <a:graphic xmlns:a="http://schemas.openxmlformats.org/drawingml/2006/main">
              <a:graphicData uri="http://schemas.openxmlformats.org/drawingml/2006/picture">
                <pic:pic xmlns:pic="http://schemas.openxmlformats.org/drawingml/2006/picture">
                  <pic:nvPicPr>
                    <pic:cNvPr id="12290" name="Picture 2" descr="http://ww2today.com/wp-content/uploads/2010/11/Poster-for-Eternal-Jew-Ewiger-Jude.jpg"/>
                    <pic:cNvPicPr>
                      <a:picLocks noChangeAspect="1" noChangeArrowheads="1"/>
                    </pic:cNvPicPr>
                  </pic:nvPicPr>
                  <pic:blipFill>
                    <a:blip r:embed="rId27" cstate="print"/>
                    <a:srcRect/>
                    <a:stretch>
                      <a:fillRect/>
                    </a:stretch>
                  </pic:blipFill>
                  <pic:spPr bwMode="auto">
                    <a:xfrm>
                      <a:off x="0" y="0"/>
                      <a:ext cx="3464155" cy="4648200"/>
                    </a:xfrm>
                    <a:prstGeom prst="rect">
                      <a:avLst/>
                    </a:prstGeom>
                    <a:noFill/>
                  </pic:spPr>
                </pic:pic>
              </a:graphicData>
            </a:graphic>
          </wp:inline>
        </w:drawing>
      </w:r>
    </w:p>
    <w:p w:rsidR="006A59EF" w:rsidRDefault="006A59EF" w:rsidP="0060533C">
      <w:pPr>
        <w:rPr>
          <w:sz w:val="24"/>
          <w:szCs w:val="24"/>
        </w:rPr>
      </w:pPr>
      <w:r>
        <w:rPr>
          <w:sz w:val="24"/>
          <w:szCs w:val="24"/>
        </w:rPr>
        <w:t xml:space="preserve">Image #18 – </w:t>
      </w:r>
    </w:p>
    <w:p w:rsidR="006A59EF" w:rsidRPr="0060533C" w:rsidRDefault="006A59EF" w:rsidP="0060533C">
      <w:pPr>
        <w:rPr>
          <w:sz w:val="24"/>
          <w:szCs w:val="24"/>
        </w:rPr>
      </w:pPr>
      <w:r>
        <w:rPr>
          <w:sz w:val="24"/>
          <w:szCs w:val="24"/>
        </w:rPr>
        <w:t>American Propaganda against the Japanese versus Propaganda against the Jews</w:t>
      </w:r>
    </w:p>
    <w:sectPr w:rsidR="006A59EF" w:rsidRPr="0060533C" w:rsidSect="00FB1B08">
      <w:pgSz w:w="15840" w:h="12240" w:orient="landscape"/>
      <w:pgMar w:top="450" w:right="1440" w:bottom="1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31442"/>
    <w:multiLevelType w:val="hybridMultilevel"/>
    <w:tmpl w:val="3D4CE0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31083D"/>
    <w:rsid w:val="00002436"/>
    <w:rsid w:val="000242B8"/>
    <w:rsid w:val="00027BDC"/>
    <w:rsid w:val="000E4BBB"/>
    <w:rsid w:val="002E1E6B"/>
    <w:rsid w:val="0031083D"/>
    <w:rsid w:val="003742E8"/>
    <w:rsid w:val="005E6851"/>
    <w:rsid w:val="005F0CFD"/>
    <w:rsid w:val="0060533C"/>
    <w:rsid w:val="006A59EF"/>
    <w:rsid w:val="007F47A1"/>
    <w:rsid w:val="008D7297"/>
    <w:rsid w:val="00A24CBF"/>
    <w:rsid w:val="00F479FA"/>
    <w:rsid w:val="00FB1B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C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83D"/>
    <w:pPr>
      <w:ind w:left="720"/>
      <w:contextualSpacing/>
    </w:pPr>
  </w:style>
  <w:style w:type="character" w:styleId="Hyperlink">
    <w:name w:val="Hyperlink"/>
    <w:basedOn w:val="DefaultParagraphFont"/>
    <w:uiPriority w:val="99"/>
    <w:unhideWhenUsed/>
    <w:rsid w:val="0031083D"/>
    <w:rPr>
      <w:color w:val="0000FF" w:themeColor="hyperlink"/>
      <w:u w:val="single"/>
    </w:rPr>
  </w:style>
  <w:style w:type="paragraph" w:styleId="BalloonText">
    <w:name w:val="Balloon Text"/>
    <w:basedOn w:val="Normal"/>
    <w:link w:val="BalloonTextChar"/>
    <w:uiPriority w:val="99"/>
    <w:semiHidden/>
    <w:unhideWhenUsed/>
    <w:rsid w:val="003108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83D"/>
    <w:rPr>
      <w:rFonts w:ascii="Tahoma" w:hAnsi="Tahoma" w:cs="Tahoma"/>
      <w:sz w:val="16"/>
      <w:szCs w:val="16"/>
    </w:rPr>
  </w:style>
  <w:style w:type="character" w:customStyle="1" w:styleId="apple-converted-space">
    <w:name w:val="apple-converted-space"/>
    <w:basedOn w:val="DefaultParagraphFont"/>
    <w:rsid w:val="002E1E6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www.spectacle.org/695/food.html"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4.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upreme-court.laws.com/" TargetMode="External"/><Relationship Id="rId28"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hyperlink" Target="http://www.holocaustresearchproject.org/othercamps/auschwitzbasics.htm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civil.laws.com/types-of-discrimination/racial-discrimination" TargetMode="External"/><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19</Pages>
  <Words>354</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Onslow County Schools</Company>
  <LinksUpToDate>false</LinksUpToDate>
  <CharactersWithSpaces>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jennalee.kwezi</dc:creator>
  <cp:keywords/>
  <dc:description/>
  <cp:lastModifiedBy>jennalee.kwezi</cp:lastModifiedBy>
  <cp:revision>7</cp:revision>
  <dcterms:created xsi:type="dcterms:W3CDTF">2014-04-02T16:03:00Z</dcterms:created>
  <dcterms:modified xsi:type="dcterms:W3CDTF">2014-04-03T14:36:00Z</dcterms:modified>
</cp:coreProperties>
</file>